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30" w:rsidRPr="001755B6" w:rsidRDefault="00CB7BBB" w:rsidP="00512E3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755B6">
        <w:rPr>
          <w:rFonts w:ascii="Times New Roman" w:hAnsi="Times New Roman" w:cs="Times New Roman"/>
          <w:b/>
          <w:sz w:val="24"/>
          <w:szCs w:val="24"/>
        </w:rPr>
        <w:t xml:space="preserve">Dunakeszi Város Önkormányzata </w:t>
      </w:r>
      <w:proofErr w:type="gramStart"/>
      <w:r w:rsidRPr="001755B6">
        <w:rPr>
          <w:rFonts w:ascii="Times New Roman" w:hAnsi="Times New Roman" w:cs="Times New Roman"/>
          <w:b/>
          <w:sz w:val="24"/>
          <w:szCs w:val="24"/>
        </w:rPr>
        <w:t>Képviselő-testületének</w:t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0D5" w:rsidRPr="001755B6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3E40D5" w:rsidRPr="001755B6">
        <w:rPr>
          <w:rFonts w:ascii="Times New Roman" w:hAnsi="Times New Roman" w:cs="Times New Roman"/>
          <w:b/>
          <w:sz w:val="24"/>
          <w:szCs w:val="24"/>
        </w:rPr>
        <w:t>..</w:t>
      </w:r>
      <w:r w:rsidR="00221A62" w:rsidRPr="001755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57B90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A62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5B6" w:rsidRPr="001755B6">
        <w:rPr>
          <w:rFonts w:ascii="Times New Roman" w:hAnsi="Times New Roman" w:cs="Times New Roman"/>
          <w:b/>
          <w:sz w:val="24"/>
          <w:szCs w:val="24"/>
        </w:rPr>
        <w:t>/2021. (…/</w:t>
      </w:r>
      <w:proofErr w:type="gramStart"/>
      <w:r w:rsidR="001755B6" w:rsidRPr="001755B6">
        <w:rPr>
          <w:rFonts w:ascii="Times New Roman" w:hAnsi="Times New Roman" w:cs="Times New Roman"/>
          <w:b/>
          <w:sz w:val="24"/>
          <w:szCs w:val="24"/>
        </w:rPr>
        <w:t>…</w:t>
      </w:r>
      <w:r w:rsidRPr="001755B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755B6">
        <w:rPr>
          <w:rFonts w:ascii="Times New Roman" w:hAnsi="Times New Roman" w:cs="Times New Roman"/>
          <w:b/>
          <w:sz w:val="24"/>
          <w:szCs w:val="24"/>
        </w:rPr>
        <w:t xml:space="preserve">) számú önkormányzati rendelete </w:t>
      </w:r>
      <w:r w:rsidR="00FC3F4A" w:rsidRPr="001755B6">
        <w:rPr>
          <w:rFonts w:ascii="Times New Roman" w:hAnsi="Times New Roman" w:cs="Times New Roman"/>
          <w:b/>
          <w:bCs/>
          <w:sz w:val="24"/>
          <w:szCs w:val="24"/>
        </w:rPr>
        <w:t>az önkormányzat tulajdonában álló lakások és nem lakás céljára szolgáló helyiségek bérletéről, valamint elidegenítésükről szóló 38/2020 (X.30.)</w:t>
      </w:r>
      <w:r w:rsidR="00737203" w:rsidRPr="001755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2E30" w:rsidRPr="001755B6" w:rsidRDefault="00221A62" w:rsidP="00512E30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755B6">
        <w:rPr>
          <w:rFonts w:ascii="Times New Roman" w:hAnsi="Times New Roman" w:cs="Times New Roman"/>
          <w:b/>
          <w:sz w:val="24"/>
          <w:szCs w:val="24"/>
        </w:rPr>
        <w:t>számú</w:t>
      </w:r>
      <w:proofErr w:type="gramEnd"/>
      <w:r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2E30" w:rsidRPr="001755B6">
        <w:rPr>
          <w:rFonts w:ascii="Times New Roman" w:hAnsi="Times New Roman" w:cs="Times New Roman"/>
          <w:b/>
          <w:bCs/>
          <w:sz w:val="24"/>
          <w:szCs w:val="24"/>
        </w:rPr>
        <w:t>önkormányzati rendelet módosításáról</w:t>
      </w:r>
    </w:p>
    <w:p w:rsidR="00512E30" w:rsidRPr="001755B6" w:rsidRDefault="00512E30" w:rsidP="00512E30">
      <w:pPr>
        <w:pStyle w:val="Szvegtrzs3"/>
        <w:rPr>
          <w:sz w:val="24"/>
          <w:szCs w:val="24"/>
        </w:rPr>
      </w:pPr>
    </w:p>
    <w:p w:rsidR="00512E30" w:rsidRPr="001755B6" w:rsidRDefault="00512E30" w:rsidP="003E40D5">
      <w:pPr>
        <w:pStyle w:val="Szvegtrzs3"/>
        <w:jc w:val="both"/>
        <w:rPr>
          <w:sz w:val="24"/>
          <w:szCs w:val="24"/>
        </w:rPr>
      </w:pPr>
      <w:r w:rsidRPr="001755B6">
        <w:rPr>
          <w:sz w:val="24"/>
          <w:szCs w:val="24"/>
        </w:rPr>
        <w:t>Dunakeszi Város Önkormányzat Képviselő-testülete – a 478/2020. (XI. 3.) Korm. rendelettel kihirdetett veszélyhelyzetben a katasztrófavédelemről és a hozzá kapcsolódó egyes törvények módosításáról szóló 2011. évi CXXVIII. törvény 46. § (4) bekezdése szerinti – hatáskörében eljáró Dunakeszi város polgármestere az Alaptörvény 32. cikk (2) bekezdésében</w:t>
      </w:r>
      <w:r w:rsidR="00653C33" w:rsidRPr="001755B6">
        <w:rPr>
          <w:sz w:val="24"/>
          <w:szCs w:val="24"/>
        </w:rPr>
        <w:t xml:space="preserve"> </w:t>
      </w:r>
      <w:r w:rsidRPr="001755B6">
        <w:rPr>
          <w:sz w:val="24"/>
          <w:szCs w:val="24"/>
        </w:rPr>
        <w:t xml:space="preserve">meghatározott feladatkörében, Magyarország helyi önkormányzatairól szóló 2011. évi CLXXXIX. törvény 42.§ (1) bekezdésben foglaltak, illetve a </w:t>
      </w:r>
      <w:r w:rsidR="00C549D1" w:rsidRPr="001755B6">
        <w:rPr>
          <w:sz w:val="24"/>
          <w:szCs w:val="24"/>
        </w:rPr>
        <w:t xml:space="preserve">lakások és nem lakás céljára szolgáló helyiségek bérletére, valamint elidegenítésükre vonatkozó egyes szabályokról szóló 1993. évi LXXVIII. törvény 3. § (1)-(2) bekezdéseiben </w:t>
      </w:r>
      <w:r w:rsidRPr="001755B6">
        <w:rPr>
          <w:sz w:val="24"/>
          <w:szCs w:val="24"/>
        </w:rPr>
        <w:t>foglaltak alapján a következőket rendeli el:</w:t>
      </w:r>
    </w:p>
    <w:p w:rsidR="003E40D5" w:rsidRPr="001755B6" w:rsidRDefault="003E40D5" w:rsidP="003E40D5">
      <w:pPr>
        <w:pStyle w:val="Szvegtrzs3"/>
        <w:jc w:val="both"/>
        <w:rPr>
          <w:sz w:val="24"/>
          <w:szCs w:val="24"/>
        </w:rPr>
      </w:pPr>
    </w:p>
    <w:p w:rsidR="00512E30" w:rsidRPr="001755B6" w:rsidRDefault="00512E30" w:rsidP="003E40D5">
      <w:pPr>
        <w:pStyle w:val="Szvegtrzs3"/>
        <w:jc w:val="center"/>
        <w:rPr>
          <w:b/>
          <w:bCs/>
          <w:sz w:val="24"/>
          <w:szCs w:val="24"/>
        </w:rPr>
      </w:pPr>
      <w:r w:rsidRPr="001755B6">
        <w:rPr>
          <w:b/>
          <w:bCs/>
          <w:sz w:val="24"/>
          <w:szCs w:val="24"/>
        </w:rPr>
        <w:t>1.§</w:t>
      </w:r>
    </w:p>
    <w:p w:rsidR="001755B6" w:rsidRPr="001755B6" w:rsidRDefault="00737203" w:rsidP="003E40D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5B6">
        <w:rPr>
          <w:rFonts w:ascii="Times New Roman" w:hAnsi="Times New Roman" w:cs="Times New Roman"/>
          <w:bCs/>
          <w:sz w:val="24"/>
          <w:szCs w:val="24"/>
        </w:rPr>
        <w:t xml:space="preserve">A Rendelet </w:t>
      </w:r>
      <w:r w:rsidR="001755B6" w:rsidRPr="001755B6">
        <w:rPr>
          <w:rFonts w:ascii="Times New Roman" w:hAnsi="Times New Roman" w:cs="Times New Roman"/>
          <w:bCs/>
          <w:sz w:val="24"/>
          <w:szCs w:val="24"/>
        </w:rPr>
        <w:t>4</w:t>
      </w:r>
      <w:r w:rsidR="001755B6">
        <w:rPr>
          <w:rFonts w:ascii="Times New Roman" w:hAnsi="Times New Roman" w:cs="Times New Roman"/>
          <w:bCs/>
          <w:sz w:val="24"/>
          <w:szCs w:val="24"/>
        </w:rPr>
        <w:t xml:space="preserve">. § (2) bekezdése </w:t>
      </w:r>
      <w:r w:rsidR="001755B6" w:rsidRPr="001755B6">
        <w:rPr>
          <w:rFonts w:ascii="Times New Roman" w:hAnsi="Times New Roman" w:cs="Times New Roman"/>
          <w:bCs/>
          <w:sz w:val="24"/>
          <w:szCs w:val="24"/>
        </w:rPr>
        <w:t>helyébe az alábbi rendelkezés lép:</w:t>
      </w:r>
    </w:p>
    <w:p w:rsidR="001755B6" w:rsidRPr="001755B6" w:rsidRDefault="001755B6" w:rsidP="001755B6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55B6">
        <w:rPr>
          <w:rFonts w:ascii="Times New Roman" w:hAnsi="Times New Roman" w:cs="Times New Roman"/>
          <w:bCs/>
          <w:i/>
          <w:sz w:val="24"/>
          <w:szCs w:val="24"/>
        </w:rPr>
        <w:t>4. §</w:t>
      </w:r>
    </w:p>
    <w:p w:rsidR="001755B6" w:rsidRPr="00551B87" w:rsidRDefault="001755B6" w:rsidP="001755B6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 (2)</w:t>
      </w:r>
      <w:r w:rsidRPr="00551B87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A határozott idő lejártát megelőző legalább 60 napon belül a bérlő írásban kérheti a lakásbérleti szerződés meghosszabbítását, melyről a bérlőt a vele kötött lakásbérleti szerződésben tájékoztatni kell. Amennyiben a bérbeadás feltételei továbbra is fennállnak, a bérleti szerződés egy alkalommal további 1 évvel hosszabbítható meg. A 2. év letelte után a lakásbérleti jogviszony csak akkor hosszabbítható meg, amennyiben a bérlő </w:t>
      </w:r>
    </w:p>
    <w:p w:rsidR="001755B6" w:rsidRPr="00551B87" w:rsidRDefault="001755B6" w:rsidP="001755B6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az önkormányzat szerveinek alkalmazásában álló munkavállaló, közalkalmazott, illetve köztisztviselő, valamint </w:t>
      </w:r>
    </w:p>
    <w:p w:rsidR="001755B6" w:rsidRPr="00551B87" w:rsidRDefault="001755B6" w:rsidP="001755B6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51B87">
        <w:rPr>
          <w:rFonts w:ascii="Times New Roman" w:hAnsi="Times New Roman" w:cs="Times New Roman"/>
          <w:bCs/>
          <w:i/>
          <w:sz w:val="24"/>
          <w:szCs w:val="24"/>
        </w:rPr>
        <w:t>az önkormányzat költségvetési szerve, illetve 100 % önkormányzati tulajdonú jogi személy által foglalkoztatott közalkalmazott, illetve más munkavégzésre irányuló jogviszonnyal (továbbiakban: foglalkoztatási jogviszony) rendelkezik. Az ilyen foglalkoztatási jogviszonyban álló személyek az 1. sz. függelék 3. pontja szerinti lakbért fizetik. A foglalkoztatási jogviszonnyal rendelkező bérlő határozott idejű lakásbérleti szerződése a határozott idő elteltével, illetve a foglalkoztatási jogviszonyának megszűnésével egyidejűleg szűnik meg azzal, hogy a bérbeadónak a lakás rendeltetésszerű használatra alkalmas állapotban történő visszadására a lakásbérleti szerződés megszűnéstől számított 60 napon belül köteles.</w:t>
      </w:r>
    </w:p>
    <w:p w:rsidR="001755B6" w:rsidRPr="00551B87" w:rsidRDefault="001755B6" w:rsidP="003E40D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51B87">
        <w:rPr>
          <w:rFonts w:ascii="Times New Roman" w:hAnsi="Times New Roman" w:cs="Times New Roman"/>
          <w:bCs/>
          <w:i/>
          <w:sz w:val="24"/>
          <w:szCs w:val="24"/>
        </w:rPr>
        <w:t>több éven keresztül kifejtett munkásságával a gazda</w:t>
      </w:r>
      <w:r w:rsidR="00551B87" w:rsidRPr="00551B87">
        <w:rPr>
          <w:rFonts w:ascii="Times New Roman" w:hAnsi="Times New Roman" w:cs="Times New Roman"/>
          <w:bCs/>
          <w:i/>
          <w:sz w:val="24"/>
          <w:szCs w:val="24"/>
        </w:rPr>
        <w:t>ság, a közigazgatás</w:t>
      </w: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, az egészségügy, a tudományok, a közoktatás, a környezetvédelem, a kultúra, </w:t>
      </w:r>
      <w:r w:rsidR="00551B87"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a sport, </w:t>
      </w: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a művészetek területén végzett tevékenységével kiemelkedő érdemeket szerezett </w:t>
      </w:r>
      <w:r w:rsidR="00551B87">
        <w:rPr>
          <w:rFonts w:ascii="Times New Roman" w:hAnsi="Times New Roman" w:cs="Times New Roman"/>
          <w:bCs/>
          <w:i/>
          <w:sz w:val="24"/>
          <w:szCs w:val="24"/>
        </w:rPr>
        <w:t>Dunakeszi</w:t>
      </w:r>
      <w:r w:rsidR="00551B87"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 fejlődésében, illetve aki</w:t>
      </w: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 a település értékeinek hazai és külhoni megismertetésében, valamint az adott település kapcsolatainak gazdagításában elévülhetetlen é</w:t>
      </w:r>
      <w:r w:rsidR="00551B87">
        <w:rPr>
          <w:rFonts w:ascii="Times New Roman" w:hAnsi="Times New Roman" w:cs="Times New Roman"/>
          <w:bCs/>
          <w:i/>
          <w:sz w:val="24"/>
          <w:szCs w:val="24"/>
        </w:rPr>
        <w:t>rdemeket szerzett</w:t>
      </w:r>
      <w:r w:rsidR="00551B87" w:rsidRPr="00551B87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8423DF" w:rsidRPr="001755B6" w:rsidRDefault="008423DF" w:rsidP="003E40D5">
      <w:pPr>
        <w:pStyle w:val="Listaszerbekezds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2E30" w:rsidRPr="001755B6" w:rsidRDefault="00551B87" w:rsidP="00512E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12E30" w:rsidRPr="001755B6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:rsidR="00221A62" w:rsidRPr="001755B6" w:rsidRDefault="00653C33" w:rsidP="00221A62">
      <w:pPr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sz w:val="24"/>
          <w:szCs w:val="24"/>
        </w:rPr>
        <w:t xml:space="preserve">(1) </w:t>
      </w:r>
      <w:r w:rsidR="00221A62" w:rsidRPr="001755B6">
        <w:rPr>
          <w:rFonts w:ascii="Times New Roman" w:hAnsi="Times New Roman" w:cs="Times New Roman"/>
          <w:sz w:val="24"/>
          <w:szCs w:val="24"/>
        </w:rPr>
        <w:t xml:space="preserve">A rendelet </w:t>
      </w:r>
      <w:r w:rsidR="00551B87">
        <w:rPr>
          <w:rFonts w:ascii="Times New Roman" w:hAnsi="Times New Roman" w:cs="Times New Roman"/>
          <w:sz w:val="24"/>
          <w:szCs w:val="24"/>
        </w:rPr>
        <w:t>a kihirdetését követő napon</w:t>
      </w:r>
      <w:r w:rsidR="00221A62" w:rsidRPr="001755B6">
        <w:rPr>
          <w:rFonts w:ascii="Times New Roman" w:hAnsi="Times New Roman" w:cs="Times New Roman"/>
          <w:sz w:val="24"/>
          <w:szCs w:val="24"/>
        </w:rPr>
        <w:t xml:space="preserve"> lép hatályba és hatályba lépést követő napon hatályát veszti.</w:t>
      </w:r>
    </w:p>
    <w:p w:rsidR="00F3373B" w:rsidRPr="001755B6" w:rsidRDefault="00653C33" w:rsidP="00F3373B">
      <w:pPr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sz w:val="24"/>
          <w:szCs w:val="24"/>
        </w:rPr>
        <w:lastRenderedPageBreak/>
        <w:t>(2) A rendelet kihirdetéséről a jegyző a helyben szokásos módon a Szervezeti és Működési Szabályzatban foglaltak szerint gondoskodik.</w:t>
      </w:r>
    </w:p>
    <w:p w:rsidR="0076705B" w:rsidRPr="001755B6" w:rsidRDefault="0076705B" w:rsidP="00F337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705B" w:rsidRPr="001755B6" w:rsidRDefault="0076705B" w:rsidP="00F3373B">
      <w:pPr>
        <w:jc w:val="both"/>
        <w:rPr>
          <w:rFonts w:ascii="Times New Roman" w:hAnsi="Times New Roman" w:cs="Times New Roman"/>
        </w:rPr>
      </w:pPr>
    </w:p>
    <w:p w:rsidR="00F3373B" w:rsidRPr="001755B6" w:rsidRDefault="00F3373B" w:rsidP="006654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B6">
        <w:rPr>
          <w:rFonts w:ascii="Times New Roman" w:hAnsi="Times New Roman" w:cs="Times New Roman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 xml:space="preserve">Dr. </w:t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>Molnár György</w:t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  <w:t>Dióssi Csaba</w:t>
      </w:r>
    </w:p>
    <w:p w:rsidR="00F3373B" w:rsidRPr="001755B6" w:rsidRDefault="00516236" w:rsidP="0014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EC1DC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1755B6">
        <w:rPr>
          <w:rFonts w:ascii="Times New Roman" w:hAnsi="Times New Roman" w:cs="Times New Roman"/>
          <w:b/>
          <w:sz w:val="24"/>
          <w:szCs w:val="24"/>
        </w:rPr>
        <w:t>jegyző</w:t>
      </w:r>
      <w:proofErr w:type="gramEnd"/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ab/>
      </w:r>
      <w:r w:rsidR="00F3373B" w:rsidRPr="001755B6">
        <w:rPr>
          <w:rFonts w:ascii="Times New Roman" w:hAnsi="Times New Roman" w:cs="Times New Roman"/>
          <w:b/>
          <w:sz w:val="24"/>
          <w:szCs w:val="24"/>
        </w:rPr>
        <w:t>polgármeste</w:t>
      </w:r>
      <w:r w:rsidR="00F3373B" w:rsidRPr="001755B6">
        <w:rPr>
          <w:rFonts w:ascii="Times New Roman" w:hAnsi="Times New Roman" w:cs="Times New Roman"/>
          <w:sz w:val="24"/>
          <w:szCs w:val="24"/>
        </w:rPr>
        <w:t>r</w:t>
      </w:r>
    </w:p>
    <w:p w:rsidR="00146734" w:rsidRPr="001755B6" w:rsidRDefault="00146734" w:rsidP="0014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73B" w:rsidRPr="001755B6" w:rsidRDefault="00F3373B" w:rsidP="00852A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0D5" w:rsidRPr="001755B6" w:rsidRDefault="003E40D5" w:rsidP="00852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7203" w:rsidRPr="001755B6" w:rsidRDefault="00737203" w:rsidP="00852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7203" w:rsidRPr="001755B6" w:rsidRDefault="00737203" w:rsidP="003E40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5B6">
        <w:rPr>
          <w:rFonts w:ascii="Times New Roman" w:hAnsi="Times New Roman" w:cs="Times New Roman"/>
          <w:b/>
          <w:bCs/>
          <w:sz w:val="24"/>
          <w:szCs w:val="24"/>
        </w:rPr>
        <w:t>INDOKOLÁS</w:t>
      </w:r>
    </w:p>
    <w:p w:rsidR="008F3A5B" w:rsidRPr="001755B6" w:rsidRDefault="008F3A5B" w:rsidP="003E40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0D5" w:rsidRPr="00551B87" w:rsidRDefault="00551B87" w:rsidP="00AF0E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B87">
        <w:rPr>
          <w:rFonts w:ascii="Times New Roman" w:hAnsi="Times New Roman" w:cs="Times New Roman"/>
          <w:bCs/>
          <w:sz w:val="24"/>
          <w:szCs w:val="24"/>
        </w:rPr>
        <w:t>A módosítás célja, hogy olyan személyek bérleti jogviszonyának meghosszabbítására is lehetőséget nyújtson, akik több éven ke</w:t>
      </w:r>
      <w:r>
        <w:rPr>
          <w:rFonts w:ascii="Times New Roman" w:hAnsi="Times New Roman" w:cs="Times New Roman"/>
          <w:bCs/>
          <w:sz w:val="24"/>
          <w:szCs w:val="24"/>
        </w:rPr>
        <w:t>resztül kifejtett munkásságukkal</w:t>
      </w:r>
      <w:r w:rsidRPr="00551B87">
        <w:rPr>
          <w:rFonts w:ascii="Times New Roman" w:hAnsi="Times New Roman" w:cs="Times New Roman"/>
          <w:bCs/>
          <w:sz w:val="24"/>
          <w:szCs w:val="24"/>
        </w:rPr>
        <w:t xml:space="preserve"> a gazdaság, a közigazgatás, az egészségügy, a tudományok, a közoktatás, a környezetvédelem, a kultúra, a sport, a művészetek területén vég</w:t>
      </w:r>
      <w:r>
        <w:rPr>
          <w:rFonts w:ascii="Times New Roman" w:hAnsi="Times New Roman" w:cs="Times New Roman"/>
          <w:bCs/>
          <w:sz w:val="24"/>
          <w:szCs w:val="24"/>
        </w:rPr>
        <w:t>zett tevékenységükkel kiemelkedő érdemeket szereztek</w:t>
      </w:r>
      <w:r w:rsidRPr="00551B87">
        <w:rPr>
          <w:rFonts w:ascii="Times New Roman" w:hAnsi="Times New Roman" w:cs="Times New Roman"/>
          <w:bCs/>
          <w:sz w:val="24"/>
          <w:szCs w:val="24"/>
        </w:rPr>
        <w:t xml:space="preserve"> Dunakeszi fejlődésében, illetve aki</w:t>
      </w:r>
      <w:r>
        <w:rPr>
          <w:rFonts w:ascii="Times New Roman" w:hAnsi="Times New Roman" w:cs="Times New Roman"/>
          <w:bCs/>
          <w:sz w:val="24"/>
          <w:szCs w:val="24"/>
        </w:rPr>
        <w:t>k</w:t>
      </w:r>
      <w:r w:rsidRPr="00551B87">
        <w:rPr>
          <w:rFonts w:ascii="Times New Roman" w:hAnsi="Times New Roman" w:cs="Times New Roman"/>
          <w:bCs/>
          <w:sz w:val="24"/>
          <w:szCs w:val="24"/>
        </w:rPr>
        <w:t xml:space="preserve"> a település értékeinek hazai és külhoni megismertetésében, valamint az adott település kapcsolatainak gazdagításában elévülhetetlen é</w:t>
      </w:r>
      <w:r>
        <w:rPr>
          <w:rFonts w:ascii="Times New Roman" w:hAnsi="Times New Roman" w:cs="Times New Roman"/>
          <w:bCs/>
          <w:sz w:val="24"/>
          <w:szCs w:val="24"/>
        </w:rPr>
        <w:t>rdemeket szereztek.</w:t>
      </w:r>
    </w:p>
    <w:p w:rsidR="003E40D5" w:rsidRPr="001755B6" w:rsidRDefault="003E40D5" w:rsidP="00AF0E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1CC5" w:rsidRDefault="00C61CC5" w:rsidP="00C61CC5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1CC5" w:rsidRPr="00C61CC5" w:rsidRDefault="00C61CC5" w:rsidP="00C61CC5">
      <w:pPr>
        <w:tabs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 HATÁSVIZSGÁLATI LAP</w:t>
      </w:r>
    </w:p>
    <w:p w:rsidR="00C61CC5" w:rsidRPr="00C61CC5" w:rsidRDefault="00C61CC5" w:rsidP="00C61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(A jogalkotásról szóló 2010. évi CXXX. törvény 17.§-</w:t>
      </w:r>
      <w:proofErr w:type="gramStart"/>
      <w:r w:rsidRPr="00C61C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a</w:t>
      </w:r>
      <w:proofErr w:type="gramEnd"/>
      <w:r w:rsidRPr="00C61C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alapján)</w:t>
      </w:r>
    </w:p>
    <w:p w:rsidR="00C61CC5" w:rsidRPr="00C61CC5" w:rsidRDefault="00C61CC5" w:rsidP="00C61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 Társadalmi hatások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Társadalmi hatást nem von maga után.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2. Gazdasági, költségvetési hatások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Gazdasági, költségvet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ési kihatása nincs</w:t>
      </w: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 Környezeti hatások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Környezeti hatásokat nem von maga után.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 Egészségi követelmények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 követelmények nincsenek.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Adminisztratív terheket befolyásoló hatások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módosítás </w:t>
      </w:r>
      <w:proofErr w:type="gramStart"/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adminisztrációs</w:t>
      </w:r>
      <w:proofErr w:type="gramEnd"/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terheket nem von maga után.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6. A jogszabály megalkotásának szükségessége, a jogalkotás elmaradásának várható következményei</w:t>
      </w:r>
    </w:p>
    <w:p w:rsidR="00C61CC5" w:rsidRPr="00C61CC5" w:rsidRDefault="00C61CC5" w:rsidP="00C61CC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Nem releváns.</w:t>
      </w:r>
    </w:p>
    <w:p w:rsidR="00C61CC5" w:rsidRPr="00C61CC5" w:rsidRDefault="00C61CC5" w:rsidP="00C61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7. A jogszabály alkalmazásához szükséges személyi, szervezeti, tárgyi és pénzügyi feltételek</w:t>
      </w:r>
    </w:p>
    <w:p w:rsidR="00C61CC5" w:rsidRPr="00C61CC5" w:rsidRDefault="00C61CC5" w:rsidP="00C61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1CC5" w:rsidRPr="00C61CC5" w:rsidRDefault="00C61CC5" w:rsidP="00C61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61CC5">
        <w:rPr>
          <w:rFonts w:ascii="Times New Roman" w:eastAsia="Times New Roman" w:hAnsi="Times New Roman" w:cs="Times New Roman"/>
          <w:sz w:val="24"/>
          <w:szCs w:val="24"/>
          <w:lang w:eastAsia="hu-HU"/>
        </w:rPr>
        <w:t>Rendelkezésre állnak.</w:t>
      </w:r>
    </w:p>
    <w:p w:rsidR="003E40D5" w:rsidRPr="001755B6" w:rsidRDefault="003E40D5" w:rsidP="003E40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3E40D5" w:rsidRPr="001755B6" w:rsidSect="00146734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B2494"/>
    <w:multiLevelType w:val="hybridMultilevel"/>
    <w:tmpl w:val="E7A666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A3D31"/>
    <w:multiLevelType w:val="hybridMultilevel"/>
    <w:tmpl w:val="67208FAC"/>
    <w:lvl w:ilvl="0" w:tplc="47F02D6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C5805"/>
    <w:multiLevelType w:val="hybridMultilevel"/>
    <w:tmpl w:val="DF56A380"/>
    <w:lvl w:ilvl="0" w:tplc="DBCEF15C">
      <w:start w:val="1"/>
      <w:numFmt w:val="decimal"/>
      <w:lvlText w:val="(%1)"/>
      <w:lvlJc w:val="left"/>
      <w:pPr>
        <w:ind w:left="780" w:hanging="4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F1A45"/>
    <w:multiLevelType w:val="hybridMultilevel"/>
    <w:tmpl w:val="A4DAF282"/>
    <w:lvl w:ilvl="0" w:tplc="CFCC78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54DE6"/>
    <w:multiLevelType w:val="hybridMultilevel"/>
    <w:tmpl w:val="460A56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6300C"/>
    <w:multiLevelType w:val="hybridMultilevel"/>
    <w:tmpl w:val="746E1308"/>
    <w:lvl w:ilvl="0" w:tplc="62F82B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73B"/>
    <w:rsid w:val="00011EC2"/>
    <w:rsid w:val="000D6BD1"/>
    <w:rsid w:val="00146734"/>
    <w:rsid w:val="001755B6"/>
    <w:rsid w:val="00221A62"/>
    <w:rsid w:val="002B473D"/>
    <w:rsid w:val="00306D67"/>
    <w:rsid w:val="003E40D5"/>
    <w:rsid w:val="003F74DF"/>
    <w:rsid w:val="004219C4"/>
    <w:rsid w:val="00480968"/>
    <w:rsid w:val="004B7E0C"/>
    <w:rsid w:val="004E5E23"/>
    <w:rsid w:val="0051253F"/>
    <w:rsid w:val="00512E30"/>
    <w:rsid w:val="00516236"/>
    <w:rsid w:val="00527A5E"/>
    <w:rsid w:val="00551B87"/>
    <w:rsid w:val="00642923"/>
    <w:rsid w:val="00653C33"/>
    <w:rsid w:val="0066545E"/>
    <w:rsid w:val="00691C6D"/>
    <w:rsid w:val="006B0589"/>
    <w:rsid w:val="006B43B0"/>
    <w:rsid w:val="00705812"/>
    <w:rsid w:val="00723E83"/>
    <w:rsid w:val="0073507B"/>
    <w:rsid w:val="00737203"/>
    <w:rsid w:val="00764A0D"/>
    <w:rsid w:val="0076705B"/>
    <w:rsid w:val="007C0078"/>
    <w:rsid w:val="008423DF"/>
    <w:rsid w:val="00852A6C"/>
    <w:rsid w:val="008B4A67"/>
    <w:rsid w:val="008F3A5B"/>
    <w:rsid w:val="00957B90"/>
    <w:rsid w:val="009A5134"/>
    <w:rsid w:val="009F5628"/>
    <w:rsid w:val="00A72E76"/>
    <w:rsid w:val="00AF0E02"/>
    <w:rsid w:val="00B41A86"/>
    <w:rsid w:val="00BC707E"/>
    <w:rsid w:val="00C26BDE"/>
    <w:rsid w:val="00C41215"/>
    <w:rsid w:val="00C549D1"/>
    <w:rsid w:val="00C61CC5"/>
    <w:rsid w:val="00C64FE6"/>
    <w:rsid w:val="00CB7BBB"/>
    <w:rsid w:val="00D10131"/>
    <w:rsid w:val="00D66B20"/>
    <w:rsid w:val="00D777E6"/>
    <w:rsid w:val="00D90954"/>
    <w:rsid w:val="00DC6CD8"/>
    <w:rsid w:val="00DD6F29"/>
    <w:rsid w:val="00E125BA"/>
    <w:rsid w:val="00EC1DCF"/>
    <w:rsid w:val="00F041A5"/>
    <w:rsid w:val="00F3373B"/>
    <w:rsid w:val="00F72067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61D55-31A0-4FEA-9434-DEA748EA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D6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6BD1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99"/>
    <w:qFormat/>
    <w:rsid w:val="0051253F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6B43B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6B43B0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qFormat/>
    <w:rsid w:val="00512E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u-HU"/>
    </w:rPr>
  </w:style>
  <w:style w:type="character" w:customStyle="1" w:styleId="CmChar">
    <w:name w:val="Cím Char"/>
    <w:basedOn w:val="Bekezdsalapbettpusa"/>
    <w:link w:val="Cm"/>
    <w:rsid w:val="00512E30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1755B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75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3780</Characters>
  <Application>Microsoft Office Word</Application>
  <DocSecurity>4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</dc:creator>
  <cp:keywords/>
  <dc:description/>
  <cp:lastModifiedBy>Forgács Andrea</cp:lastModifiedBy>
  <cp:revision>2</cp:revision>
  <cp:lastPrinted>2020-11-24T15:03:00Z</cp:lastPrinted>
  <dcterms:created xsi:type="dcterms:W3CDTF">2021-01-21T13:35:00Z</dcterms:created>
  <dcterms:modified xsi:type="dcterms:W3CDTF">2021-01-21T13:35:00Z</dcterms:modified>
</cp:coreProperties>
</file>